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E6168" w14:textId="77777777" w:rsidR="00B2189C" w:rsidRDefault="00DA5FFF">
      <w:pPr>
        <w:pStyle w:val="BodyText"/>
        <w:ind w:left="120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42F4683" wp14:editId="54B10B25">
            <wp:extent cx="1870986" cy="59797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986" cy="597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BB11F" w14:textId="77777777" w:rsidR="00B2189C" w:rsidRDefault="00DA5FFF">
      <w:pPr>
        <w:pStyle w:val="Title"/>
      </w:pPr>
      <w:r>
        <w:rPr>
          <w:spacing w:val="-2"/>
        </w:rPr>
        <w:t>SPEAKER</w:t>
      </w:r>
      <w:r>
        <w:rPr>
          <w:spacing w:val="6"/>
        </w:rPr>
        <w:t xml:space="preserve"> </w:t>
      </w:r>
      <w:r>
        <w:rPr>
          <w:spacing w:val="-2"/>
        </w:rPr>
        <w:t>SELF-REGISTRATION</w:t>
      </w:r>
      <w:r>
        <w:rPr>
          <w:spacing w:val="10"/>
        </w:rPr>
        <w:t xml:space="preserve"> </w:t>
      </w:r>
      <w:r>
        <w:rPr>
          <w:spacing w:val="-2"/>
        </w:rPr>
        <w:t>INSTRUCTIONS</w:t>
      </w:r>
    </w:p>
    <w:p w14:paraId="5B9699AC" w14:textId="05AEA9D6" w:rsidR="00B2189C" w:rsidRDefault="00DA5FFF">
      <w:pPr>
        <w:pStyle w:val="ListParagraph"/>
        <w:numPr>
          <w:ilvl w:val="0"/>
          <w:numId w:val="1"/>
        </w:numPr>
        <w:tabs>
          <w:tab w:val="left" w:pos="476"/>
          <w:tab w:val="left" w:pos="480"/>
        </w:tabs>
        <w:spacing w:before="184"/>
        <w:ind w:right="334" w:hanging="363"/>
        <w:rPr>
          <w:sz w:val="24"/>
        </w:rPr>
      </w:pPr>
      <w:r>
        <w:rPr>
          <w:sz w:val="24"/>
        </w:rPr>
        <w:t>Visit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hyperlink r:id="rId9">
        <w:r w:rsidR="005A7445">
          <w:rPr>
            <w:color w:val="0560C1"/>
            <w:sz w:val="24"/>
            <w:u w:val="single" w:color="0560C1"/>
          </w:rPr>
          <w:t>2027 ISPE Facilities of the Future Conference</w:t>
        </w:r>
      </w:hyperlink>
      <w:r>
        <w:rPr>
          <w:color w:val="0560C1"/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select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“Register”</w:t>
      </w:r>
      <w:r>
        <w:rPr>
          <w:spacing w:val="-7"/>
          <w:sz w:val="24"/>
        </w:rPr>
        <w:t xml:space="preserve"> </w:t>
      </w:r>
      <w:r>
        <w:rPr>
          <w:sz w:val="24"/>
        </w:rPr>
        <w:t>button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(about half-way down the page). Log into your ISPE profile by entering your username and password and </w:t>
      </w:r>
      <w:proofErr w:type="gramStart"/>
      <w:r>
        <w:rPr>
          <w:sz w:val="24"/>
        </w:rPr>
        <w:t>click ‘</w:t>
      </w:r>
      <w:proofErr w:type="gramEnd"/>
      <w:r>
        <w:rPr>
          <w:sz w:val="24"/>
        </w:rPr>
        <w:t>Sign In’.</w:t>
      </w:r>
    </w:p>
    <w:p w14:paraId="3B924A28" w14:textId="77777777" w:rsidR="00B2189C" w:rsidRDefault="00DA5FFF">
      <w:pPr>
        <w:pStyle w:val="ListParagraph"/>
        <w:numPr>
          <w:ilvl w:val="1"/>
          <w:numId w:val="1"/>
        </w:numPr>
        <w:tabs>
          <w:tab w:val="left" w:pos="1195"/>
          <w:tab w:val="left" w:pos="1200"/>
        </w:tabs>
        <w:spacing w:before="5"/>
        <w:ind w:right="816" w:hanging="361"/>
      </w:pP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know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cannot</w:t>
      </w:r>
      <w:r>
        <w:rPr>
          <w:spacing w:val="-4"/>
        </w:rPr>
        <w:t xml:space="preserve"> </w:t>
      </w:r>
      <w:r>
        <w:t>remember</w:t>
      </w:r>
      <w:r>
        <w:rPr>
          <w:spacing w:val="-5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credentials,</w:t>
      </w:r>
      <w:r>
        <w:rPr>
          <w:spacing w:val="-6"/>
        </w:rPr>
        <w:t xml:space="preserve"> </w:t>
      </w:r>
      <w:r>
        <w:t>please</w:t>
      </w:r>
      <w:r>
        <w:rPr>
          <w:spacing w:val="-6"/>
        </w:rPr>
        <w:t xml:space="preserve"> </w:t>
      </w:r>
      <w:r>
        <w:t>select</w:t>
      </w:r>
      <w:r>
        <w:rPr>
          <w:spacing w:val="-3"/>
        </w:rPr>
        <w:t xml:space="preserve"> </w:t>
      </w:r>
      <w:r>
        <w:t>‘Forgot username?’ or ‘Forgot password?’ – whichever is appropriate to you.</w:t>
      </w:r>
    </w:p>
    <w:p w14:paraId="7633AC81" w14:textId="77777777" w:rsidR="00B2189C" w:rsidRDefault="00DA5FFF">
      <w:pPr>
        <w:pStyle w:val="ListParagraph"/>
        <w:numPr>
          <w:ilvl w:val="2"/>
          <w:numId w:val="1"/>
        </w:numPr>
        <w:tabs>
          <w:tab w:val="left" w:pos="1915"/>
          <w:tab w:val="left" w:pos="1920"/>
        </w:tabs>
        <w:ind w:right="168" w:hanging="298"/>
        <w:jc w:val="left"/>
      </w:pPr>
      <w:r>
        <w:t>You</w:t>
      </w:r>
      <w:r>
        <w:rPr>
          <w:spacing w:val="-8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then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asked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enter</w:t>
      </w:r>
      <w:r>
        <w:rPr>
          <w:spacing w:val="-5"/>
        </w:rPr>
        <w:t xml:space="preserve"> </w:t>
      </w:r>
      <w:r>
        <w:t>your</w:t>
      </w:r>
      <w:r>
        <w:rPr>
          <w:spacing w:val="-9"/>
        </w:rPr>
        <w:t xml:space="preserve"> </w:t>
      </w:r>
      <w:r>
        <w:t>email</w:t>
      </w:r>
      <w:r>
        <w:rPr>
          <w:spacing w:val="-8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forgot</w:t>
      </w:r>
      <w:r>
        <w:rPr>
          <w:spacing w:val="-3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username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enter your username if you forgot your password.</w:t>
      </w:r>
    </w:p>
    <w:p w14:paraId="376DD81C" w14:textId="77777777" w:rsidR="00B2189C" w:rsidRDefault="00DA5FFF">
      <w:pPr>
        <w:pStyle w:val="ListParagraph"/>
        <w:numPr>
          <w:ilvl w:val="2"/>
          <w:numId w:val="1"/>
        </w:numPr>
        <w:tabs>
          <w:tab w:val="left" w:pos="1916"/>
        </w:tabs>
        <w:spacing w:before="32" w:line="268" w:lineRule="exact"/>
        <w:ind w:left="1916" w:hanging="343"/>
        <w:jc w:val="left"/>
      </w:pPr>
      <w:r>
        <w:t>Follow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steps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obtain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missing</w:t>
      </w:r>
      <w:r>
        <w:rPr>
          <w:spacing w:val="-11"/>
        </w:rPr>
        <w:t xml:space="preserve"> </w:t>
      </w:r>
      <w:r>
        <w:rPr>
          <w:spacing w:val="-2"/>
        </w:rPr>
        <w:t>information.</w:t>
      </w:r>
    </w:p>
    <w:p w14:paraId="0C087EC5" w14:textId="77777777" w:rsidR="00B2189C" w:rsidRDefault="00DA5FFF">
      <w:pPr>
        <w:pStyle w:val="ListParagraph"/>
        <w:numPr>
          <w:ilvl w:val="2"/>
          <w:numId w:val="1"/>
        </w:numPr>
        <w:tabs>
          <w:tab w:val="left" w:pos="1914"/>
        </w:tabs>
        <w:spacing w:line="265" w:lineRule="exact"/>
        <w:ind w:left="1914" w:hanging="392"/>
        <w:jc w:val="left"/>
      </w:pPr>
      <w:r>
        <w:rPr>
          <w:spacing w:val="-2"/>
        </w:rPr>
        <w:t>Once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2"/>
        </w:rPr>
        <w:t>new</w:t>
      </w:r>
      <w:r>
        <w:t xml:space="preserve"> </w:t>
      </w:r>
      <w:r>
        <w:rPr>
          <w:spacing w:val="-2"/>
        </w:rPr>
        <w:t>login</w:t>
      </w:r>
      <w:r>
        <w:rPr>
          <w:spacing w:val="-1"/>
        </w:rPr>
        <w:t xml:space="preserve"> </w:t>
      </w:r>
      <w:r>
        <w:rPr>
          <w:spacing w:val="-2"/>
        </w:rPr>
        <w:t>credentials are</w:t>
      </w:r>
      <w:r>
        <w:rPr>
          <w:spacing w:val="-6"/>
        </w:rPr>
        <w:t xml:space="preserve"> </w:t>
      </w:r>
      <w:r>
        <w:rPr>
          <w:spacing w:val="-2"/>
        </w:rPr>
        <w:t>obtained,</w:t>
      </w:r>
      <w:r>
        <w:rPr>
          <w:spacing w:val="-4"/>
        </w:rPr>
        <w:t xml:space="preserve"> </w:t>
      </w:r>
      <w:r>
        <w:rPr>
          <w:spacing w:val="-2"/>
        </w:rPr>
        <w:t>re-attempt</w:t>
      </w:r>
      <w:r>
        <w:t xml:space="preserve"> </w:t>
      </w:r>
      <w:r>
        <w:rPr>
          <w:spacing w:val="-2"/>
        </w:rPr>
        <w:t>login.</w:t>
      </w:r>
    </w:p>
    <w:p w14:paraId="3CF401D1" w14:textId="77777777" w:rsidR="00B2189C" w:rsidRDefault="00DA5FFF">
      <w:pPr>
        <w:pStyle w:val="ListParagraph"/>
        <w:numPr>
          <w:ilvl w:val="0"/>
          <w:numId w:val="1"/>
        </w:numPr>
        <w:tabs>
          <w:tab w:val="left" w:pos="476"/>
          <w:tab w:val="left" w:pos="480"/>
        </w:tabs>
        <w:ind w:right="199" w:hanging="363"/>
        <w:rPr>
          <w:sz w:val="24"/>
        </w:rPr>
      </w:pPr>
      <w:r>
        <w:rPr>
          <w:sz w:val="24"/>
        </w:rPr>
        <w:t>Once</w:t>
      </w:r>
      <w:r>
        <w:rPr>
          <w:spacing w:val="-6"/>
          <w:sz w:val="24"/>
        </w:rPr>
        <w:t xml:space="preserve"> </w:t>
      </w:r>
      <w:r>
        <w:rPr>
          <w:sz w:val="24"/>
        </w:rPr>
        <w:t>you’re</w:t>
      </w:r>
      <w:r>
        <w:rPr>
          <w:spacing w:val="-9"/>
          <w:sz w:val="24"/>
        </w:rPr>
        <w:t xml:space="preserve"> </w:t>
      </w:r>
      <w:r>
        <w:rPr>
          <w:sz w:val="24"/>
        </w:rPr>
        <w:t>logged</w:t>
      </w:r>
      <w:r>
        <w:rPr>
          <w:spacing w:val="-5"/>
          <w:sz w:val="24"/>
        </w:rPr>
        <w:t xml:space="preserve"> </w:t>
      </w:r>
      <w:r>
        <w:rPr>
          <w:sz w:val="24"/>
        </w:rPr>
        <w:t>in,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webpage</w:t>
      </w:r>
      <w:r>
        <w:rPr>
          <w:spacing w:val="-10"/>
          <w:sz w:val="24"/>
        </w:rPr>
        <w:t xml:space="preserve"> </w:t>
      </w: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load</w:t>
      </w:r>
      <w:r>
        <w:rPr>
          <w:spacing w:val="-6"/>
          <w:sz w:val="24"/>
        </w:rPr>
        <w:t xml:space="preserve"> </w:t>
      </w:r>
      <w:r>
        <w:rPr>
          <w:sz w:val="24"/>
        </w:rPr>
        <w:t>your</w:t>
      </w:r>
      <w:r>
        <w:rPr>
          <w:spacing w:val="-6"/>
          <w:sz w:val="24"/>
        </w:rPr>
        <w:t xml:space="preserve"> </w:t>
      </w:r>
      <w:r>
        <w:rPr>
          <w:sz w:val="24"/>
        </w:rPr>
        <w:t>ISPE</w:t>
      </w:r>
      <w:r>
        <w:rPr>
          <w:spacing w:val="-7"/>
          <w:sz w:val="24"/>
        </w:rPr>
        <w:t xml:space="preserve"> </w:t>
      </w:r>
      <w:r>
        <w:rPr>
          <w:sz w:val="24"/>
        </w:rPr>
        <w:t>profile</w:t>
      </w:r>
      <w:r>
        <w:rPr>
          <w:spacing w:val="-11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you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  <w:u w:val="single"/>
        </w:rPr>
        <w:t>review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and</w:t>
      </w:r>
      <w:r>
        <w:rPr>
          <w:sz w:val="24"/>
        </w:rPr>
        <w:t xml:space="preserve"> </w:t>
      </w:r>
      <w:r>
        <w:rPr>
          <w:sz w:val="24"/>
          <w:u w:val="single"/>
        </w:rPr>
        <w:t>update information</w:t>
      </w:r>
      <w:r>
        <w:rPr>
          <w:sz w:val="24"/>
        </w:rPr>
        <w:t xml:space="preserve"> – which is what’s displayed on the ISPE web agenda and mobile app. Select the “Next” button to proceed.</w:t>
      </w:r>
    </w:p>
    <w:p w14:paraId="77F675E1" w14:textId="77777777" w:rsidR="00B2189C" w:rsidRDefault="00DA5FFF">
      <w:pPr>
        <w:pStyle w:val="ListParagraph"/>
        <w:numPr>
          <w:ilvl w:val="0"/>
          <w:numId w:val="1"/>
        </w:numPr>
        <w:tabs>
          <w:tab w:val="left" w:pos="476"/>
          <w:tab w:val="left" w:pos="480"/>
        </w:tabs>
        <w:spacing w:line="242" w:lineRule="auto"/>
        <w:ind w:right="796" w:hanging="363"/>
        <w:rPr>
          <w:sz w:val="24"/>
        </w:rPr>
      </w:pPr>
      <w:r>
        <w:rPr>
          <w:sz w:val="24"/>
        </w:rPr>
        <w:t>Review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conference</w:t>
      </w:r>
      <w:r>
        <w:rPr>
          <w:spacing w:val="-12"/>
          <w:sz w:val="24"/>
        </w:rPr>
        <w:t xml:space="preserve"> </w:t>
      </w:r>
      <w:r>
        <w:rPr>
          <w:sz w:val="24"/>
        </w:rPr>
        <w:t>details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select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“Register</w:t>
      </w:r>
      <w:r>
        <w:rPr>
          <w:spacing w:val="-13"/>
          <w:sz w:val="24"/>
        </w:rPr>
        <w:t xml:space="preserve"> </w:t>
      </w:r>
      <w:r>
        <w:rPr>
          <w:sz w:val="24"/>
        </w:rPr>
        <w:t>Myself”</w:t>
      </w:r>
      <w:r>
        <w:rPr>
          <w:spacing w:val="-9"/>
          <w:sz w:val="24"/>
        </w:rPr>
        <w:t xml:space="preserve"> </w:t>
      </w:r>
      <w:r>
        <w:rPr>
          <w:sz w:val="24"/>
        </w:rPr>
        <w:t>button.</w:t>
      </w:r>
      <w:r>
        <w:rPr>
          <w:spacing w:val="-8"/>
          <w:sz w:val="24"/>
        </w:rPr>
        <w:t xml:space="preserve"> </w:t>
      </w:r>
      <w:r>
        <w:rPr>
          <w:sz w:val="24"/>
        </w:rPr>
        <w:t>Select</w:t>
      </w:r>
      <w:r>
        <w:rPr>
          <w:spacing w:val="-10"/>
          <w:sz w:val="24"/>
        </w:rPr>
        <w:t xml:space="preserve"> </w:t>
      </w:r>
      <w:r>
        <w:rPr>
          <w:sz w:val="24"/>
        </w:rPr>
        <w:t>the Speaker Registration option ($0) and scroll down to the “Next” button.</w:t>
      </w:r>
    </w:p>
    <w:p w14:paraId="45153977" w14:textId="77777777" w:rsidR="00B2189C" w:rsidRDefault="00DA5FFF">
      <w:pPr>
        <w:pStyle w:val="ListParagraph"/>
        <w:numPr>
          <w:ilvl w:val="0"/>
          <w:numId w:val="1"/>
        </w:numPr>
        <w:tabs>
          <w:tab w:val="left" w:pos="476"/>
          <w:tab w:val="left" w:pos="480"/>
        </w:tabs>
        <w:spacing w:before="5" w:line="237" w:lineRule="auto"/>
        <w:ind w:right="368" w:hanging="363"/>
        <w:rPr>
          <w:sz w:val="24"/>
        </w:rPr>
      </w:pPr>
      <w:r>
        <w:rPr>
          <w:sz w:val="24"/>
        </w:rPr>
        <w:t>Continue</w:t>
      </w:r>
      <w:r>
        <w:rPr>
          <w:spacing w:val="-14"/>
          <w:sz w:val="24"/>
        </w:rPr>
        <w:t xml:space="preserve"> </w:t>
      </w:r>
      <w:r>
        <w:rPr>
          <w:sz w:val="24"/>
        </w:rPr>
        <w:t>through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registration</w:t>
      </w:r>
      <w:r>
        <w:rPr>
          <w:spacing w:val="-10"/>
          <w:sz w:val="24"/>
        </w:rPr>
        <w:t xml:space="preserve"> </w:t>
      </w:r>
      <w:r>
        <w:rPr>
          <w:sz w:val="24"/>
        </w:rPr>
        <w:t>pages</w:t>
      </w:r>
      <w:r>
        <w:rPr>
          <w:spacing w:val="-11"/>
          <w:sz w:val="24"/>
        </w:rPr>
        <w:t xml:space="preserve"> </w:t>
      </w:r>
      <w:r>
        <w:rPr>
          <w:sz w:val="24"/>
        </w:rPr>
        <w:t>by</w:t>
      </w:r>
      <w:r>
        <w:rPr>
          <w:spacing w:val="-13"/>
          <w:sz w:val="24"/>
        </w:rPr>
        <w:t xml:space="preserve"> </w:t>
      </w:r>
      <w:r>
        <w:rPr>
          <w:sz w:val="24"/>
        </w:rPr>
        <w:t>answering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questions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selecting</w:t>
      </w:r>
      <w:r>
        <w:rPr>
          <w:spacing w:val="-14"/>
          <w:sz w:val="24"/>
        </w:rPr>
        <w:t xml:space="preserve"> </w:t>
      </w:r>
      <w:r>
        <w:rPr>
          <w:sz w:val="24"/>
        </w:rPr>
        <w:t>the “Next” button on each page.</w:t>
      </w:r>
    </w:p>
    <w:p w14:paraId="5A4A6677" w14:textId="77777777" w:rsidR="00B2189C" w:rsidRDefault="00DA5FFF">
      <w:pPr>
        <w:pStyle w:val="ListParagraph"/>
        <w:numPr>
          <w:ilvl w:val="0"/>
          <w:numId w:val="1"/>
        </w:numPr>
        <w:tabs>
          <w:tab w:val="left" w:pos="475"/>
          <w:tab w:val="left" w:pos="479"/>
        </w:tabs>
        <w:ind w:left="479" w:right="165" w:hanging="363"/>
        <w:rPr>
          <w:sz w:val="24"/>
        </w:rPr>
      </w:pPr>
      <w:r>
        <w:rPr>
          <w:sz w:val="24"/>
        </w:rPr>
        <w:t>Review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accept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terms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conditions,</w:t>
      </w:r>
      <w:r>
        <w:rPr>
          <w:spacing w:val="-12"/>
          <w:sz w:val="24"/>
        </w:rPr>
        <w:t xml:space="preserve"> </w:t>
      </w:r>
      <w:r>
        <w:rPr>
          <w:sz w:val="24"/>
        </w:rPr>
        <w:t>then</w:t>
      </w:r>
      <w:r>
        <w:rPr>
          <w:spacing w:val="-7"/>
          <w:sz w:val="24"/>
        </w:rPr>
        <w:t xml:space="preserve"> </w:t>
      </w:r>
      <w:r>
        <w:rPr>
          <w:sz w:val="24"/>
        </w:rPr>
        <w:t>select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“Finish”</w:t>
      </w:r>
      <w:r>
        <w:rPr>
          <w:spacing w:val="-12"/>
          <w:sz w:val="24"/>
        </w:rPr>
        <w:t xml:space="preserve"> </w:t>
      </w:r>
      <w:r>
        <w:rPr>
          <w:sz w:val="24"/>
        </w:rPr>
        <w:t>button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proceed to payment.</w:t>
      </w:r>
    </w:p>
    <w:p w14:paraId="7349D412" w14:textId="77777777" w:rsidR="00B2189C" w:rsidRDefault="00DA5FFF">
      <w:pPr>
        <w:pStyle w:val="ListParagraph"/>
        <w:numPr>
          <w:ilvl w:val="0"/>
          <w:numId w:val="1"/>
        </w:numPr>
        <w:tabs>
          <w:tab w:val="left" w:pos="475"/>
          <w:tab w:val="left" w:pos="479"/>
        </w:tabs>
        <w:ind w:left="479" w:right="430" w:hanging="363"/>
        <w:rPr>
          <w:sz w:val="24"/>
        </w:rPr>
      </w:pPr>
      <w:r>
        <w:rPr>
          <w:sz w:val="24"/>
        </w:rPr>
        <w:t>If the balance is $0, select the “Submit Order” button. If a balance is due, please enter</w:t>
      </w:r>
      <w:r>
        <w:rPr>
          <w:spacing w:val="-10"/>
          <w:sz w:val="24"/>
        </w:rPr>
        <w:t xml:space="preserve"> </w:t>
      </w:r>
      <w:r>
        <w:rPr>
          <w:sz w:val="24"/>
        </w:rPr>
        <w:t>your</w:t>
      </w:r>
      <w:r>
        <w:rPr>
          <w:spacing w:val="-13"/>
          <w:sz w:val="24"/>
        </w:rPr>
        <w:t xml:space="preserve"> </w:t>
      </w:r>
      <w:r>
        <w:rPr>
          <w:sz w:val="24"/>
        </w:rPr>
        <w:t>payment</w:t>
      </w:r>
      <w:r>
        <w:rPr>
          <w:spacing w:val="-1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select</w:t>
      </w:r>
      <w:r>
        <w:rPr>
          <w:spacing w:val="-5"/>
          <w:sz w:val="24"/>
        </w:rPr>
        <w:t xml:space="preserve"> </w:t>
      </w:r>
      <w:r>
        <w:rPr>
          <w:sz w:val="24"/>
        </w:rPr>
        <w:t>“Submit</w:t>
      </w:r>
      <w:r>
        <w:rPr>
          <w:spacing w:val="-6"/>
          <w:sz w:val="24"/>
        </w:rPr>
        <w:t xml:space="preserve"> </w:t>
      </w:r>
      <w:r>
        <w:rPr>
          <w:sz w:val="24"/>
        </w:rPr>
        <w:t>Order”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complete</w:t>
      </w:r>
      <w:r>
        <w:rPr>
          <w:spacing w:val="-9"/>
          <w:sz w:val="24"/>
        </w:rPr>
        <w:t xml:space="preserve"> </w:t>
      </w:r>
      <w:r>
        <w:rPr>
          <w:sz w:val="24"/>
        </w:rPr>
        <w:t>registration.</w:t>
      </w:r>
    </w:p>
    <w:p w14:paraId="7259A581" w14:textId="77777777" w:rsidR="00B2189C" w:rsidRDefault="00DA5FFF">
      <w:pPr>
        <w:pStyle w:val="ListParagraph"/>
        <w:numPr>
          <w:ilvl w:val="0"/>
          <w:numId w:val="1"/>
        </w:numPr>
        <w:tabs>
          <w:tab w:val="left" w:pos="475"/>
          <w:tab w:val="left" w:pos="479"/>
        </w:tabs>
        <w:spacing w:before="6"/>
        <w:ind w:left="479" w:right="101" w:hanging="363"/>
        <w:rPr>
          <w:sz w:val="24"/>
        </w:rPr>
      </w:pPr>
      <w:r>
        <w:rPr>
          <w:sz w:val="24"/>
        </w:rPr>
        <w:t>You</w:t>
      </w:r>
      <w:r>
        <w:rPr>
          <w:spacing w:val="-8"/>
          <w:sz w:val="24"/>
        </w:rPr>
        <w:t xml:space="preserve"> </w:t>
      </w:r>
      <w:r>
        <w:rPr>
          <w:sz w:val="24"/>
        </w:rPr>
        <w:t>should</w:t>
      </w:r>
      <w:r>
        <w:rPr>
          <w:spacing w:val="-6"/>
          <w:sz w:val="24"/>
        </w:rPr>
        <w:t xml:space="preserve"> </w:t>
      </w:r>
      <w:r>
        <w:rPr>
          <w:sz w:val="24"/>
        </w:rPr>
        <w:t>receive</w:t>
      </w:r>
      <w:r>
        <w:rPr>
          <w:spacing w:val="-8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Order</w:t>
      </w:r>
      <w:r>
        <w:rPr>
          <w:spacing w:val="-7"/>
          <w:sz w:val="24"/>
        </w:rPr>
        <w:t xml:space="preserve"> </w:t>
      </w:r>
      <w:r>
        <w:rPr>
          <w:sz w:val="24"/>
        </w:rPr>
        <w:t>Confirmation</w:t>
      </w:r>
      <w:r>
        <w:rPr>
          <w:spacing w:val="-9"/>
          <w:sz w:val="24"/>
        </w:rPr>
        <w:t xml:space="preserve"> </w:t>
      </w:r>
      <w:r>
        <w:rPr>
          <w:sz w:val="24"/>
        </w:rPr>
        <w:t>notice</w:t>
      </w:r>
      <w:r>
        <w:rPr>
          <w:spacing w:val="-14"/>
          <w:sz w:val="24"/>
        </w:rPr>
        <w:t xml:space="preserve"> </w:t>
      </w:r>
      <w:r>
        <w:rPr>
          <w:sz w:val="24"/>
        </w:rPr>
        <w:t>after</w:t>
      </w:r>
      <w:r>
        <w:rPr>
          <w:spacing w:val="-10"/>
          <w:sz w:val="24"/>
        </w:rPr>
        <w:t xml:space="preserve"> </w:t>
      </w:r>
      <w:r>
        <w:rPr>
          <w:sz w:val="24"/>
        </w:rPr>
        <w:t>completing</w:t>
      </w:r>
      <w:r>
        <w:rPr>
          <w:spacing w:val="-9"/>
          <w:sz w:val="24"/>
        </w:rPr>
        <w:t xml:space="preserve"> </w:t>
      </w:r>
      <w:r>
        <w:rPr>
          <w:sz w:val="24"/>
        </w:rPr>
        <w:t>registration.</w:t>
      </w:r>
      <w:r>
        <w:rPr>
          <w:spacing w:val="-9"/>
          <w:sz w:val="24"/>
        </w:rPr>
        <w:t xml:space="preserve"> </w:t>
      </w:r>
      <w:r>
        <w:rPr>
          <w:sz w:val="24"/>
        </w:rPr>
        <w:t>An</w:t>
      </w:r>
      <w:r>
        <w:rPr>
          <w:spacing w:val="-11"/>
          <w:sz w:val="24"/>
        </w:rPr>
        <w:t xml:space="preserve"> </w:t>
      </w:r>
      <w:r>
        <w:rPr>
          <w:sz w:val="24"/>
        </w:rPr>
        <w:t>email confirmation will also be sent to your email address on file.</w:t>
      </w:r>
    </w:p>
    <w:sectPr w:rsidR="00B2189C">
      <w:type w:val="continuous"/>
      <w:pgSz w:w="12240" w:h="15840"/>
      <w:pgMar w:top="1440" w:right="144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C013C"/>
    <w:multiLevelType w:val="hybridMultilevel"/>
    <w:tmpl w:val="150CDCE6"/>
    <w:lvl w:ilvl="0" w:tplc="E6909E3C">
      <w:start w:val="1"/>
      <w:numFmt w:val="decimal"/>
      <w:lvlText w:val="%1."/>
      <w:lvlJc w:val="left"/>
      <w:pPr>
        <w:ind w:left="4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D5E0B214">
      <w:start w:val="1"/>
      <w:numFmt w:val="lowerLetter"/>
      <w:lvlText w:val="%2."/>
      <w:lvlJc w:val="left"/>
      <w:pPr>
        <w:ind w:left="1200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43346DF8">
      <w:start w:val="1"/>
      <w:numFmt w:val="lowerRoman"/>
      <w:lvlText w:val="%3."/>
      <w:lvlJc w:val="left"/>
      <w:pPr>
        <w:ind w:left="1920" w:hanging="29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9"/>
        <w:sz w:val="22"/>
        <w:szCs w:val="22"/>
        <w:lang w:val="en-US" w:eastAsia="en-US" w:bidi="ar-SA"/>
      </w:rPr>
    </w:lvl>
    <w:lvl w:ilvl="3" w:tplc="2916AEDE">
      <w:numFmt w:val="bullet"/>
      <w:lvlText w:val="•"/>
      <w:lvlJc w:val="left"/>
      <w:pPr>
        <w:ind w:left="2820" w:hanging="296"/>
      </w:pPr>
      <w:rPr>
        <w:rFonts w:hint="default"/>
        <w:lang w:val="en-US" w:eastAsia="en-US" w:bidi="ar-SA"/>
      </w:rPr>
    </w:lvl>
    <w:lvl w:ilvl="4" w:tplc="1BEA57F0">
      <w:numFmt w:val="bullet"/>
      <w:lvlText w:val="•"/>
      <w:lvlJc w:val="left"/>
      <w:pPr>
        <w:ind w:left="3720" w:hanging="296"/>
      </w:pPr>
      <w:rPr>
        <w:rFonts w:hint="default"/>
        <w:lang w:val="en-US" w:eastAsia="en-US" w:bidi="ar-SA"/>
      </w:rPr>
    </w:lvl>
    <w:lvl w:ilvl="5" w:tplc="20D60EEC">
      <w:numFmt w:val="bullet"/>
      <w:lvlText w:val="•"/>
      <w:lvlJc w:val="left"/>
      <w:pPr>
        <w:ind w:left="4620" w:hanging="296"/>
      </w:pPr>
      <w:rPr>
        <w:rFonts w:hint="default"/>
        <w:lang w:val="en-US" w:eastAsia="en-US" w:bidi="ar-SA"/>
      </w:rPr>
    </w:lvl>
    <w:lvl w:ilvl="6" w:tplc="D43ED96A">
      <w:numFmt w:val="bullet"/>
      <w:lvlText w:val="•"/>
      <w:lvlJc w:val="left"/>
      <w:pPr>
        <w:ind w:left="5520" w:hanging="296"/>
      </w:pPr>
      <w:rPr>
        <w:rFonts w:hint="default"/>
        <w:lang w:val="en-US" w:eastAsia="en-US" w:bidi="ar-SA"/>
      </w:rPr>
    </w:lvl>
    <w:lvl w:ilvl="7" w:tplc="3A8C586E">
      <w:numFmt w:val="bullet"/>
      <w:lvlText w:val="•"/>
      <w:lvlJc w:val="left"/>
      <w:pPr>
        <w:ind w:left="6420" w:hanging="296"/>
      </w:pPr>
      <w:rPr>
        <w:rFonts w:hint="default"/>
        <w:lang w:val="en-US" w:eastAsia="en-US" w:bidi="ar-SA"/>
      </w:rPr>
    </w:lvl>
    <w:lvl w:ilvl="8" w:tplc="0C208D6C">
      <w:numFmt w:val="bullet"/>
      <w:lvlText w:val="•"/>
      <w:lvlJc w:val="left"/>
      <w:pPr>
        <w:ind w:left="7320" w:hanging="296"/>
      </w:pPr>
      <w:rPr>
        <w:rFonts w:hint="default"/>
        <w:lang w:val="en-US" w:eastAsia="en-US" w:bidi="ar-SA"/>
      </w:rPr>
    </w:lvl>
  </w:abstractNum>
  <w:num w:numId="1" w16cid:durableId="1900510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89C"/>
    <w:rsid w:val="005A7445"/>
    <w:rsid w:val="00A55E5F"/>
    <w:rsid w:val="00B2189C"/>
    <w:rsid w:val="00BF3397"/>
    <w:rsid w:val="00DA5FFF"/>
    <w:rsid w:val="00F3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507C1"/>
  <w15:docId w15:val="{0CF98266-9764-4A38-8AD8-09332AD73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80" w:hanging="363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79"/>
      <w:ind w:left="121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80" w:hanging="36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ispe.org/conferences/2027-facilities-future-confer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8700D411524F409675808750DEDE1E" ma:contentTypeVersion="16" ma:contentTypeDescription="Create a new document." ma:contentTypeScope="" ma:versionID="9e17a0d4f7bf89734682ebfc7088bc1a">
  <xsd:schema xmlns:xsd="http://www.w3.org/2001/XMLSchema" xmlns:xs="http://www.w3.org/2001/XMLSchema" xmlns:p="http://schemas.microsoft.com/office/2006/metadata/properties" xmlns:ns2="38de8c3e-8aad-4e60-bf79-a46c07309df0" xmlns:ns3="6a12aab8-b0ff-4727-8448-ad62d66df384" targetNamespace="http://schemas.microsoft.com/office/2006/metadata/properties" ma:root="true" ma:fieldsID="88c355872003e2bf9b994e290d314b01" ns2:_="" ns3:_="">
    <xsd:import namespace="38de8c3e-8aad-4e60-bf79-a46c07309df0"/>
    <xsd:import namespace="6a12aab8-b0ff-4727-8448-ad62d66df3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e8c3e-8aad-4e60-bf79-a46c07309d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24a1ca0-94a0-49da-8387-66537477a4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2aab8-b0ff-4727-8448-ad62d66df38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1dc3cb9-a04e-47e2-8a9f-7b3da929b692}" ma:internalName="TaxCatchAll" ma:showField="CatchAllData" ma:web="6a12aab8-b0ff-4727-8448-ad62d66df3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de8c3e-8aad-4e60-bf79-a46c07309df0">
      <Terms xmlns="http://schemas.microsoft.com/office/infopath/2007/PartnerControls"/>
    </lcf76f155ced4ddcb4097134ff3c332f>
    <TaxCatchAll xmlns="6a12aab8-b0ff-4727-8448-ad62d66df384" xsi:nil="true"/>
  </documentManagement>
</p:properties>
</file>

<file path=customXml/itemProps1.xml><?xml version="1.0" encoding="utf-8"?>
<ds:datastoreItem xmlns:ds="http://schemas.openxmlformats.org/officeDocument/2006/customXml" ds:itemID="{0F4DF28F-CF64-4383-867D-7A80EB0F7F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de8c3e-8aad-4e60-bf79-a46c07309df0"/>
    <ds:schemaRef ds:uri="6a12aab8-b0ff-4727-8448-ad62d66df3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28946C-F0DE-4F5A-84DD-7091100F33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D50589-BBF1-4396-B75D-6F916D70EFC6}">
  <ds:schemaRefs>
    <ds:schemaRef ds:uri="http://schemas.microsoft.com/office/2006/metadata/properties"/>
    <ds:schemaRef ds:uri="http://schemas.microsoft.com/office/infopath/2007/PartnerControls"/>
    <ds:schemaRef ds:uri="38de8c3e-8aad-4e60-bf79-a46c07309df0"/>
    <ds:schemaRef ds:uri="6a12aab8-b0ff-4727-8448-ad62d66df3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Shirley</dc:creator>
  <cp:lastModifiedBy>Trudy Patterson</cp:lastModifiedBy>
  <cp:revision>2</cp:revision>
  <dcterms:created xsi:type="dcterms:W3CDTF">2026-08-24T17:02:00Z</dcterms:created>
  <dcterms:modified xsi:type="dcterms:W3CDTF">2026-08-24T17:02:00Z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2024-02-14T00:00:00Z</vt:filetime>
  </property>
  <property fmtid="{D5CDD505-2E9C-101B-9397-08002B2CF9AE}" pid="3" name="Creator">
    <vt:lpwstr>Acrobat PDFMaker 23 for Word</vt:lpwstr>
  </property>
  <property fmtid="{D5CDD505-2E9C-101B-9397-08002B2CF9AE}" pid="4" name="GrammarlyDocumentId">
    <vt:lpwstr>2bf73fdd315ea8bb164d9af0aacab6574599baddc9cd6dc12929cfdc2c4a5a2e</vt:lpwstr>
  </property>
  <property fmtid="{D5CDD505-2E9C-101B-9397-08002B2CF9AE}" pid="5" name="LastSaved">
    <vt:filetime>2024-03-14T00:00:00Z</vt:filetime>
  </property>
  <property fmtid="{D5CDD505-2E9C-101B-9397-08002B2CF9AE}" pid="6" name="Producer">
    <vt:lpwstr>Adobe PDF Library 23.8.246</vt:lpwstr>
  </property>
  <property fmtid="{D5CDD505-2E9C-101B-9397-08002B2CF9AE}" pid="7" name="SourceModified">
    <vt:lpwstr>D:20240214164659</vt:lpwstr>
  </property>
  <property fmtid="{D5CDD505-2E9C-101B-9397-08002B2CF9AE}" pid="8" name="ContentTypeId">
    <vt:lpwstr>0x010100648700D411524F409675808750DEDE1E</vt:lpwstr>
  </property>
</Properties>
</file>